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05" w:rsidRPr="003C27FB" w:rsidRDefault="0054175E" w:rsidP="00DA6A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C27FB">
        <w:rPr>
          <w:rFonts w:ascii="Times New Roman" w:hAnsi="Times New Roman" w:cs="Times New Roman"/>
          <w:b/>
          <w:sz w:val="32"/>
          <w:szCs w:val="32"/>
        </w:rPr>
        <w:t xml:space="preserve">Примерные ответы на </w:t>
      </w:r>
      <w:r w:rsidR="00EC7E0A">
        <w:rPr>
          <w:rFonts w:ascii="Times New Roman" w:hAnsi="Times New Roman" w:cs="Times New Roman"/>
          <w:b/>
          <w:sz w:val="32"/>
          <w:szCs w:val="32"/>
        </w:rPr>
        <w:t xml:space="preserve">задания в </w:t>
      </w:r>
      <w:r w:rsidR="003C27FB" w:rsidRPr="003C27FB">
        <w:rPr>
          <w:rFonts w:ascii="Times New Roman" w:hAnsi="Times New Roman" w:cs="Times New Roman"/>
          <w:b/>
          <w:sz w:val="32"/>
          <w:szCs w:val="32"/>
        </w:rPr>
        <w:t>р</w:t>
      </w:r>
      <w:r w:rsidR="00EC7E0A">
        <w:rPr>
          <w:rFonts w:ascii="Times New Roman" w:hAnsi="Times New Roman" w:cs="Times New Roman"/>
          <w:b/>
          <w:sz w:val="32"/>
          <w:szCs w:val="32"/>
        </w:rPr>
        <w:t>абочих листах</w:t>
      </w:r>
    </w:p>
    <w:p w:rsidR="00DA6ACC" w:rsidRPr="00DA6ACC" w:rsidRDefault="00DA6ACC" w:rsidP="00DA6A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75E" w:rsidRDefault="0054175E" w:rsidP="003C27FB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sz w:val="28"/>
          <w:szCs w:val="28"/>
        </w:rPr>
        <w:t>Команда</w:t>
      </w:r>
      <w:r w:rsidR="00342AB9" w:rsidRPr="00342AB9">
        <w:rPr>
          <w:rFonts w:ascii="Times New Roman" w:hAnsi="Times New Roman" w:cs="Times New Roman"/>
          <w:sz w:val="28"/>
          <w:szCs w:val="28"/>
        </w:rPr>
        <w:t xml:space="preserve"> 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№ 1</w:t>
      </w:r>
    </w:p>
    <w:p w:rsidR="00DA6ACC" w:rsidRPr="00342AB9" w:rsidRDefault="00DA6ACC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876C5" w:rsidRDefault="002B0500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Каюта. Маленькое, низкое помещение, окно наверху. </w:t>
      </w:r>
    </w:p>
    <w:p w:rsidR="002B0500" w:rsidRDefault="002B0500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Чучело орла, лампа на столе, электрический свет в дневное время, книжные полки.</w:t>
      </w:r>
    </w:p>
    <w:p w:rsidR="00953CB7" w:rsidRDefault="00953CB7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Книги и изображения полководцев на стене.</w:t>
      </w:r>
    </w:p>
    <w:p w:rsidR="00953CB7" w:rsidRDefault="00953CB7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Хрон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ологические рамки выставки 1917–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1941. Марина Цветаева жила в доме до 1922 года. </w:t>
      </w:r>
      <w:r w:rsidR="00E001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Пересечение 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— 1917–</w:t>
      </w:r>
      <w:r w:rsidR="00E001D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1922.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Период стремительных перемен.</w:t>
      </w:r>
    </w:p>
    <w:p w:rsidR="00953CB7" w:rsidRDefault="00953CB7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1) Князь Игорь из династии Рюриковичей; 2) Сергея Эфрона; 3) Гражданская война окончилась победой </w:t>
      </w:r>
      <w:r w:rsidR="00CF3F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красных</w:t>
      </w:r>
      <w:r w:rsidR="00CF3F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Российская империя прекратила свое существование.</w:t>
      </w:r>
    </w:p>
    <w:p w:rsidR="00D753DF" w:rsidRPr="00D753DF" w:rsidRDefault="00953CB7" w:rsidP="00E001D6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6. </w:t>
      </w:r>
    </w:p>
    <w:p w:rsidR="00E001D6" w:rsidRDefault="00953CB7" w:rsidP="00E001D6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1) </w:t>
      </w:r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Декрет от 14 декабря 1917 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 запрещении сделок с недвижимостью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</w:t>
      </w:r>
    </w:p>
    <w:p w:rsidR="00E001D6" w:rsidRDefault="00953CB7" w:rsidP="00E001D6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2) </w:t>
      </w:r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Декрет от 27 апреля 1922 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 </w:t>
      </w:r>
      <w:proofErr w:type="spellStart"/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невыселении</w:t>
      </w:r>
      <w:proofErr w:type="spellEnd"/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административном порядке граждан из занимаемых ими жилищ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</w:t>
      </w:r>
    </w:p>
    <w:p w:rsidR="00E001D6" w:rsidRDefault="00953CB7" w:rsidP="00E001D6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3) </w:t>
      </w:r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Постановление от 8 апреля 1929 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953CB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 ограничении проживания лиц нетрудовых категорий в муниципализированных и национализированных домах и о выселении бывших домовладельцев из национализированных и муниципализированных домов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; </w:t>
      </w:r>
    </w:p>
    <w:p w:rsidR="00953CB7" w:rsidRDefault="00953CB7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4) альбом с поэтажными планами разных периодов.</w:t>
      </w:r>
    </w:p>
    <w:p w:rsidR="00953CB7" w:rsidRDefault="00953CB7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Червонцы. Николай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Кутлер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374FD1" w:rsidRDefault="00953CB7" w:rsidP="00374FD1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8.</w:t>
      </w:r>
      <w:r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374FD1"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1) восемь; </w:t>
      </w:r>
    </w:p>
    <w:p w:rsidR="00374FD1" w:rsidRDefault="00D753DF" w:rsidP="00374FD1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2) к</w:t>
      </w:r>
      <w:r w:rsidR="00374FD1"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омната Сергея Эфрона и кухня, т.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 w:rsidR="00374FD1"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к. их было легче обогреть; </w:t>
      </w:r>
    </w:p>
    <w:p w:rsidR="00374FD1" w:rsidRDefault="00374FD1" w:rsidP="00374FD1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3) 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</w:t>
      </w:r>
      <w:r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оюз писателей; </w:t>
      </w:r>
    </w:p>
    <w:p w:rsidR="00374FD1" w:rsidRDefault="00374FD1" w:rsidP="00374FD1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4) комната Марины Цветаевой (на первом ярусе квартиры); </w:t>
      </w:r>
    </w:p>
    <w:p w:rsidR="00953CB7" w:rsidRDefault="00374FD1" w:rsidP="00D753DF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74FD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5) Васильевы.</w:t>
      </w:r>
    </w:p>
    <w:p w:rsidR="00953CB7" w:rsidRDefault="00953CB7" w:rsidP="007876C5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4175E" w:rsidRDefault="0054175E" w:rsidP="003C27FB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A6ACC">
        <w:rPr>
          <w:rFonts w:ascii="Times New Roman" w:hAnsi="Times New Roman" w:cs="Times New Roman"/>
          <w:sz w:val="28"/>
          <w:szCs w:val="28"/>
        </w:rPr>
        <w:t>Команда</w:t>
      </w:r>
      <w:r w:rsidR="00D753DF">
        <w:rPr>
          <w:rFonts w:ascii="Times New Roman" w:hAnsi="Times New Roman" w:cs="Times New Roman"/>
          <w:sz w:val="28"/>
          <w:szCs w:val="28"/>
        </w:rPr>
        <w:t xml:space="preserve"> </w:t>
      </w:r>
      <w:r w:rsidRPr="00DA6AC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№ 2</w:t>
      </w:r>
    </w:p>
    <w:p w:rsidR="00D753DF" w:rsidRDefault="00D753DF" w:rsidP="003C27FB">
      <w:pPr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774017" w:rsidRDefault="00262D86" w:rsidP="00774017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74017" w:rsidRPr="0077401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Трехмесячное отсутствие хозяев или жильцов являлось поводом назвать квартиру «пустующей»</w:t>
      </w:r>
      <w:r w:rsidR="0077401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774017" w:rsidRDefault="00774017" w:rsidP="00774017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1919 году. </w:t>
      </w:r>
    </w:p>
    <w:p w:rsidR="00DA6ACC" w:rsidRDefault="00774017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</w:t>
      </w:r>
      <w:r w:rsidRPr="0077401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тобы силами бывших владельцев или заинтересованных жильцов восстановить стремительно разрушающийся жилищный фонд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774017" w:rsidRDefault="00774017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Увеличением численности населения Москвы.</w:t>
      </w:r>
    </w:p>
    <w:p w:rsidR="00774017" w:rsidRDefault="00774017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Играли в песочнице, прыгали через веревочку.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Мотоцикл.</w:t>
      </w:r>
    </w:p>
    <w:p w:rsidR="00774017" w:rsidRDefault="00774017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F39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Один из организаторов денежной реформы 1922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</w:t>
      </w:r>
      <w:r w:rsidR="00AF39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1924 гг. </w:t>
      </w:r>
    </w:p>
    <w:p w:rsidR="00CF3F40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Медаль «Мать-героиня». Смеялись, т.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к. ее дети были практически беспризорниками. </w:t>
      </w:r>
    </w:p>
    <w:p w:rsidR="00CF3F40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CF3F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1921–1927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защита прав человека.</w:t>
      </w:r>
    </w:p>
    <w:p w:rsidR="00CF3F40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Сергей Лемешев.</w:t>
      </w:r>
    </w:p>
    <w:p w:rsidR="00D753DF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CF3F40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1) осенью 1917 года, т.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к. был на стороне «белых»;</w:t>
      </w:r>
    </w:p>
    <w:p w:rsidR="00CF3F40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2) т.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к. в Москве остались дети;</w:t>
      </w:r>
    </w:p>
    <w:p w:rsidR="00CF3F40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3) 1914-1922.</w:t>
      </w:r>
    </w:p>
    <w:p w:rsidR="00CF3F40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</w:t>
      </w:r>
    </w:p>
    <w:p w:rsidR="00A87856" w:rsidRDefault="00CF3F40" w:rsidP="00A87856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8.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Отчизна для Сергея Эфрона 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—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Российская империя. Став в начале 1917 года офицером, он </w:t>
      </w:r>
      <w:r w:rsidR="0048700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присягнул</w:t>
      </w:r>
      <w:r w:rsidR="00A878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верность </w:t>
      </w:r>
      <w:r w:rsidR="00A87856" w:rsidRPr="00A878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Его Императорскому Величеству</w:t>
      </w:r>
      <w:r w:rsidR="00D753D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</w:t>
      </w:r>
      <w:r w:rsidR="00A8785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до окончания Гражданской войны воевал на стороне «белых». </w:t>
      </w:r>
    </w:p>
    <w:p w:rsidR="00CF3F40" w:rsidRDefault="00A87856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753D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9.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472A8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Об окне, расположенном в нише над столом. В солнечную погоду «крест оконной рамы» в виде тени виден на противоположной или соседней (в зависимости от расположения солнца) стене ниши. </w:t>
      </w:r>
    </w:p>
    <w:p w:rsidR="00CF3F40" w:rsidRPr="00DA6ACC" w:rsidRDefault="00CF3F40" w:rsidP="00DA6ACC">
      <w:pPr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sectPr w:rsidR="00CF3F40" w:rsidRPr="00DA6ACC" w:rsidSect="00DA6ACC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636"/>
    <w:multiLevelType w:val="hybridMultilevel"/>
    <w:tmpl w:val="E40E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459BA"/>
    <w:multiLevelType w:val="hybridMultilevel"/>
    <w:tmpl w:val="AD089F84"/>
    <w:lvl w:ilvl="0" w:tplc="4AA4C8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13D0"/>
    <w:multiLevelType w:val="hybridMultilevel"/>
    <w:tmpl w:val="7E3A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A2222"/>
    <w:multiLevelType w:val="hybridMultilevel"/>
    <w:tmpl w:val="612E8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15735"/>
    <w:multiLevelType w:val="hybridMultilevel"/>
    <w:tmpl w:val="9CAAA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5E"/>
    <w:rsid w:val="0019619C"/>
    <w:rsid w:val="00262D86"/>
    <w:rsid w:val="002B0500"/>
    <w:rsid w:val="002D5042"/>
    <w:rsid w:val="00342AB9"/>
    <w:rsid w:val="00374FD1"/>
    <w:rsid w:val="003C27FB"/>
    <w:rsid w:val="00472A87"/>
    <w:rsid w:val="004773D4"/>
    <w:rsid w:val="00487006"/>
    <w:rsid w:val="005301F6"/>
    <w:rsid w:val="00540FB7"/>
    <w:rsid w:val="0054175E"/>
    <w:rsid w:val="006A2A0B"/>
    <w:rsid w:val="00774017"/>
    <w:rsid w:val="007876C5"/>
    <w:rsid w:val="007B225A"/>
    <w:rsid w:val="00831B30"/>
    <w:rsid w:val="00953CB7"/>
    <w:rsid w:val="00A24CF9"/>
    <w:rsid w:val="00A502CA"/>
    <w:rsid w:val="00A87856"/>
    <w:rsid w:val="00AC745F"/>
    <w:rsid w:val="00AF393C"/>
    <w:rsid w:val="00CF3F40"/>
    <w:rsid w:val="00D475E5"/>
    <w:rsid w:val="00D753DF"/>
    <w:rsid w:val="00DA6ACC"/>
    <w:rsid w:val="00DB637A"/>
    <w:rsid w:val="00E001D6"/>
    <w:rsid w:val="00E84342"/>
    <w:rsid w:val="00E9447B"/>
    <w:rsid w:val="00EC7E0A"/>
    <w:rsid w:val="00FB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709B5-FCEB-4301-9F9D-CAAA1D35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Ксения Алексеевна</dc:creator>
  <cp:keywords/>
  <dc:description/>
  <cp:lastModifiedBy>Берникова Людмила Васильевна</cp:lastModifiedBy>
  <cp:revision>2</cp:revision>
  <dcterms:created xsi:type="dcterms:W3CDTF">2025-09-22T09:42:00Z</dcterms:created>
  <dcterms:modified xsi:type="dcterms:W3CDTF">2025-09-22T09:42:00Z</dcterms:modified>
</cp:coreProperties>
</file>